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217" w14:textId="51BE4F57" w:rsidR="00345C1A" w:rsidRPr="00345C1A" w:rsidRDefault="00345C1A">
      <w:pPr>
        <w:rPr>
          <w:rFonts w:ascii="Arial Rounded MT Bold" w:hAnsi="Arial Rounded MT Bold" w:cs="Script MT Bold"/>
          <w:noProof/>
          <w:color w:val="008000"/>
          <w:sz w:val="44"/>
          <w:szCs w:val="44"/>
        </w:rPr>
      </w:pPr>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14C70747" wp14:editId="326EF65A">
            <wp:simplePos x="0" y="0"/>
            <wp:positionH relativeFrom="column">
              <wp:posOffset>0</wp:posOffset>
            </wp:positionH>
            <wp:positionV relativeFrom="page">
              <wp:posOffset>457200</wp:posOffset>
            </wp:positionV>
            <wp:extent cx="1106170" cy="1038225"/>
            <wp:effectExtent l="0" t="0" r="0" b="9525"/>
            <wp:wrapNone/>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Pr>
          <w:rFonts w:ascii="Arial Rounded MT Bold" w:hAnsi="Arial Rounded MT Bold" w:cs="Script MT Bold"/>
          <w:noProof/>
          <w:color w:val="008000"/>
          <w:sz w:val="28"/>
          <w:szCs w:val="28"/>
        </w:rPr>
        <w:tab/>
      </w:r>
      <w:r>
        <w:rPr>
          <w:rFonts w:ascii="Arial Rounded MT Bold" w:hAnsi="Arial Rounded MT Bold" w:cs="Script MT Bold"/>
          <w:noProof/>
          <w:color w:val="008000"/>
          <w:sz w:val="28"/>
          <w:szCs w:val="28"/>
        </w:rPr>
        <w:tab/>
        <w:t xml:space="preserve">                          </w:t>
      </w:r>
      <w:r w:rsidRPr="00345C1A">
        <w:rPr>
          <w:rFonts w:ascii="Arial Rounded MT Bold" w:hAnsi="Arial Rounded MT Bold" w:cs="Script MT Bold"/>
          <w:noProof/>
          <w:color w:val="008000"/>
          <w:sz w:val="44"/>
          <w:szCs w:val="44"/>
        </w:rPr>
        <w:t>TOWN OF ELLENDALE</w:t>
      </w:r>
    </w:p>
    <w:p w14:paraId="1B641F47" w14:textId="4BAB0AFD" w:rsidR="00345C1A" w:rsidRPr="004F5A5D" w:rsidRDefault="00345C1A" w:rsidP="00345C1A">
      <w:pPr>
        <w:spacing w:after="0"/>
        <w:rPr>
          <w:rFonts w:ascii="Arial Rounded MT Bold" w:hAnsi="Arial Rounded MT Bold" w:cs="Script MT Bold"/>
          <w:b/>
          <w:bCs/>
          <w:noProof/>
          <w:sz w:val="20"/>
          <w:szCs w:val="20"/>
        </w:rPr>
      </w:pPr>
      <w:r>
        <w:rPr>
          <w:rFonts w:ascii="Arial Rounded MT Bold" w:hAnsi="Arial Rounded MT Bold" w:cs="Script MT Bold"/>
          <w:noProof/>
          <w:color w:val="008000"/>
          <w:sz w:val="28"/>
          <w:szCs w:val="28"/>
        </w:rPr>
        <w:tab/>
      </w:r>
      <w:r>
        <w:rPr>
          <w:rFonts w:ascii="Arial Rounded MT Bold" w:hAnsi="Arial Rounded MT Bold" w:cs="Script MT Bold"/>
          <w:noProof/>
          <w:color w:val="008000"/>
          <w:sz w:val="28"/>
          <w:szCs w:val="28"/>
        </w:rPr>
        <w:tab/>
      </w:r>
      <w:r w:rsidRPr="00345C1A">
        <w:rPr>
          <w:rFonts w:ascii="Arial Rounded MT Bold" w:hAnsi="Arial Rounded MT Bold" w:cs="Script MT Bold"/>
          <w:noProof/>
          <w:sz w:val="28"/>
          <w:szCs w:val="28"/>
        </w:rPr>
        <w:t xml:space="preserve">             </w:t>
      </w:r>
      <w:r>
        <w:rPr>
          <w:rFonts w:ascii="Arial Rounded MT Bold" w:hAnsi="Arial Rounded MT Bold" w:cs="Script MT Bold"/>
          <w:noProof/>
          <w:sz w:val="28"/>
          <w:szCs w:val="28"/>
        </w:rPr>
        <w:t xml:space="preserve">                       </w:t>
      </w:r>
      <w:r w:rsidR="00047B87">
        <w:rPr>
          <w:rFonts w:ascii="Arial Rounded MT Bold" w:hAnsi="Arial Rounded MT Bold" w:cs="Script MT Bold"/>
          <w:b/>
          <w:bCs/>
          <w:noProof/>
          <w:sz w:val="20"/>
          <w:szCs w:val="20"/>
        </w:rPr>
        <w:t>PLANNING COMMISSION</w:t>
      </w:r>
      <w:r w:rsidRPr="004F5A5D">
        <w:rPr>
          <w:rFonts w:ascii="Arial Rounded MT Bold" w:hAnsi="Arial Rounded MT Bold" w:cs="Script MT Bold"/>
          <w:b/>
          <w:bCs/>
          <w:noProof/>
          <w:sz w:val="20"/>
          <w:szCs w:val="20"/>
        </w:rPr>
        <w:t xml:space="preserve"> – REGULAR MEETING </w:t>
      </w:r>
    </w:p>
    <w:p w14:paraId="488A225E" w14:textId="1ED08176" w:rsidR="00345C1A" w:rsidRPr="004F5A5D" w:rsidRDefault="00345C1A" w:rsidP="00C76CC9">
      <w:pPr>
        <w:spacing w:after="0"/>
        <w:rPr>
          <w:rFonts w:cstheme="minorHAnsi"/>
          <w:noProof/>
          <w:sz w:val="18"/>
          <w:szCs w:val="18"/>
        </w:rPr>
      </w:pPr>
      <w:r w:rsidRPr="004F5A5D">
        <w:rPr>
          <w:rFonts w:ascii="Arial Rounded MT Bold" w:hAnsi="Arial Rounded MT Bold" w:cs="Script MT Bold"/>
          <w:noProof/>
          <w:sz w:val="18"/>
          <w:szCs w:val="18"/>
        </w:rPr>
        <w:tab/>
      </w:r>
      <w:r w:rsidRPr="004F5A5D">
        <w:rPr>
          <w:rFonts w:ascii="Arial Rounded MT Bold" w:hAnsi="Arial Rounded MT Bold" w:cs="Script MT Bold"/>
          <w:noProof/>
          <w:sz w:val="18"/>
          <w:szCs w:val="18"/>
        </w:rPr>
        <w:tab/>
      </w:r>
      <w:r w:rsidRPr="004F5A5D">
        <w:rPr>
          <w:rFonts w:ascii="Arial Rounded MT Bold" w:hAnsi="Arial Rounded MT Bold" w:cs="Script MT Bold"/>
          <w:noProof/>
          <w:sz w:val="18"/>
          <w:szCs w:val="18"/>
        </w:rPr>
        <w:tab/>
      </w:r>
      <w:r w:rsidRPr="004F5A5D">
        <w:rPr>
          <w:rFonts w:ascii="Arial Rounded MT Bold" w:hAnsi="Arial Rounded MT Bold" w:cs="Script MT Bold"/>
          <w:noProof/>
          <w:sz w:val="18"/>
          <w:szCs w:val="18"/>
        </w:rPr>
        <w:tab/>
        <w:t xml:space="preserve">                         </w:t>
      </w:r>
      <w:r w:rsidR="004F5A5D">
        <w:rPr>
          <w:rFonts w:ascii="Arial Rounded MT Bold" w:hAnsi="Arial Rounded MT Bold" w:cs="Script MT Bold"/>
          <w:noProof/>
          <w:sz w:val="18"/>
          <w:szCs w:val="18"/>
        </w:rPr>
        <w:t xml:space="preserve">           </w:t>
      </w:r>
      <w:r w:rsidRPr="004F5A5D">
        <w:rPr>
          <w:rFonts w:cstheme="minorHAnsi"/>
          <w:noProof/>
          <w:sz w:val="18"/>
          <w:szCs w:val="18"/>
        </w:rPr>
        <w:t>Town Hall – 300 McCaulley Avenue</w:t>
      </w:r>
    </w:p>
    <w:p w14:paraId="69883376" w14:textId="382F38EA" w:rsidR="00345C1A" w:rsidRDefault="00345C1A" w:rsidP="00345C1A">
      <w:pPr>
        <w:spacing w:after="0"/>
        <w:jc w:val="center"/>
        <w:rPr>
          <w:rFonts w:ascii="Arial Rounded MT Bold" w:hAnsi="Arial Rounded MT Bold" w:cs="Script MT Bold"/>
          <w:noProof/>
          <w:sz w:val="18"/>
          <w:szCs w:val="18"/>
        </w:rPr>
      </w:pPr>
      <w:r w:rsidRPr="004F5A5D">
        <w:rPr>
          <w:rFonts w:ascii="Arial Rounded MT Bold" w:hAnsi="Arial Rounded MT Bold" w:cs="Script MT Bold"/>
          <w:noProof/>
          <w:sz w:val="18"/>
          <w:szCs w:val="18"/>
        </w:rPr>
        <w:t xml:space="preserve">                  </w:t>
      </w:r>
      <w:r w:rsidR="00BA33D3">
        <w:rPr>
          <w:rFonts w:ascii="Arial Rounded MT Bold" w:hAnsi="Arial Rounded MT Bold" w:cs="Script MT Bold"/>
          <w:noProof/>
          <w:sz w:val="18"/>
          <w:szCs w:val="18"/>
        </w:rPr>
        <w:t>April 19,</w:t>
      </w:r>
      <w:r w:rsidR="00407EE2">
        <w:rPr>
          <w:rFonts w:ascii="Arial Rounded MT Bold" w:hAnsi="Arial Rounded MT Bold" w:cs="Script MT Bold"/>
          <w:noProof/>
          <w:sz w:val="18"/>
          <w:szCs w:val="18"/>
        </w:rPr>
        <w:t xml:space="preserve"> 2023</w:t>
      </w:r>
      <w:r w:rsidRPr="004F5A5D">
        <w:rPr>
          <w:rFonts w:ascii="Arial Rounded MT Bold" w:hAnsi="Arial Rounded MT Bold" w:cs="Script MT Bold"/>
          <w:noProof/>
          <w:sz w:val="18"/>
          <w:szCs w:val="18"/>
        </w:rPr>
        <w:t xml:space="preserve"> – 7:00 PM</w:t>
      </w:r>
    </w:p>
    <w:p w14:paraId="2F748A36" w14:textId="150377FC" w:rsidR="00FB1FE1" w:rsidRPr="004F5A5D" w:rsidRDefault="00FB1FE1" w:rsidP="00FB1FE1">
      <w:pPr>
        <w:spacing w:after="0"/>
        <w:jc w:val="center"/>
        <w:rPr>
          <w:rFonts w:ascii="Arial Rounded MT Bold" w:hAnsi="Arial Rounded MT Bold" w:cs="Script MT Bold"/>
          <w:noProof/>
          <w:sz w:val="18"/>
          <w:szCs w:val="18"/>
        </w:rPr>
      </w:pPr>
      <w:r>
        <w:rPr>
          <w:rFonts w:ascii="Arial Rounded MT Bold" w:hAnsi="Arial Rounded MT Bold" w:cs="Script MT Bold"/>
          <w:noProof/>
          <w:sz w:val="18"/>
          <w:szCs w:val="18"/>
        </w:rPr>
        <w:t xml:space="preserve">                 </w:t>
      </w:r>
    </w:p>
    <w:p w14:paraId="26BEE5BE" w14:textId="77777777" w:rsidR="00C76CC9" w:rsidRDefault="00C76CC9" w:rsidP="00C76CC9">
      <w:pPr>
        <w:spacing w:after="0"/>
        <w:jc w:val="center"/>
        <w:rPr>
          <w:rFonts w:ascii="Arial Rounded MT Bold" w:hAnsi="Arial Rounded MT Bold" w:cs="Script MT Bold"/>
          <w:noProof/>
          <w:sz w:val="28"/>
          <w:szCs w:val="28"/>
          <w:u w:val="single"/>
        </w:rPr>
      </w:pPr>
    </w:p>
    <w:p w14:paraId="0BF12C71" w14:textId="66BB8F94" w:rsidR="00345C1A" w:rsidRDefault="00345C1A" w:rsidP="00345C1A">
      <w:pPr>
        <w:jc w:val="center"/>
        <w:rPr>
          <w:rFonts w:ascii="Arial Rounded MT Bold" w:hAnsi="Arial Rounded MT Bold" w:cs="Script MT Bold"/>
          <w:noProof/>
          <w:sz w:val="28"/>
          <w:szCs w:val="28"/>
          <w:u w:val="single"/>
        </w:rPr>
      </w:pPr>
      <w:r w:rsidRPr="00345C1A">
        <w:rPr>
          <w:rFonts w:ascii="Arial Rounded MT Bold" w:hAnsi="Arial Rounded MT Bold" w:cs="Script MT Bold"/>
          <w:noProof/>
          <w:sz w:val="28"/>
          <w:szCs w:val="28"/>
          <w:u w:val="single"/>
        </w:rPr>
        <w:t>AGENDA</w:t>
      </w:r>
      <w:r>
        <w:rPr>
          <w:rFonts w:ascii="Arial Rounded MT Bold" w:hAnsi="Arial Rounded MT Bold" w:cs="Script MT Bold"/>
          <w:noProof/>
          <w:sz w:val="28"/>
          <w:szCs w:val="28"/>
          <w:u w:val="single"/>
        </w:rPr>
        <w:t xml:space="preserve"> </w:t>
      </w:r>
    </w:p>
    <w:p w14:paraId="70EE70BD" w14:textId="11F766AE" w:rsidR="00FB1FE1" w:rsidRPr="00E060AE" w:rsidRDefault="00FB1FE1" w:rsidP="00407EE2">
      <w:pPr>
        <w:rPr>
          <w:rFonts w:ascii="Arial Rounded MT Bold" w:hAnsi="Arial Rounded MT Bold" w:cs="Script MT Bold"/>
          <w:b/>
          <w:bCs/>
          <w:noProof/>
          <w:sz w:val="28"/>
          <w:szCs w:val="28"/>
          <w:u w:val="single"/>
        </w:rPr>
      </w:pPr>
    </w:p>
    <w:p w14:paraId="4CFA4DA5" w14:textId="6A0397DB" w:rsidR="00345C1A" w:rsidRPr="00047B87" w:rsidRDefault="00345C1A" w:rsidP="00345C1A">
      <w:pPr>
        <w:pStyle w:val="ListParagraph"/>
        <w:numPr>
          <w:ilvl w:val="0"/>
          <w:numId w:val="1"/>
        </w:numPr>
        <w:rPr>
          <w:rFonts w:cstheme="minorHAnsi"/>
          <w:b/>
          <w:bCs/>
          <w:sz w:val="24"/>
          <w:szCs w:val="24"/>
          <w:u w:val="single"/>
        </w:rPr>
      </w:pPr>
      <w:r w:rsidRPr="00047B87">
        <w:rPr>
          <w:rFonts w:cstheme="minorHAnsi"/>
          <w:b/>
          <w:bCs/>
          <w:sz w:val="24"/>
          <w:szCs w:val="24"/>
          <w:u w:val="single"/>
        </w:rPr>
        <w:t>Call to Order</w:t>
      </w:r>
    </w:p>
    <w:p w14:paraId="26E59622" w14:textId="608F65CC" w:rsidR="00345C1A" w:rsidRPr="00047B87" w:rsidRDefault="00345C1A" w:rsidP="00345C1A">
      <w:pPr>
        <w:pStyle w:val="ListParagraph"/>
        <w:numPr>
          <w:ilvl w:val="0"/>
          <w:numId w:val="1"/>
        </w:numPr>
        <w:rPr>
          <w:rFonts w:cstheme="minorHAnsi"/>
          <w:b/>
          <w:bCs/>
          <w:sz w:val="24"/>
          <w:szCs w:val="24"/>
          <w:u w:val="single"/>
        </w:rPr>
      </w:pPr>
      <w:r w:rsidRPr="00047B87">
        <w:rPr>
          <w:rFonts w:cstheme="minorHAnsi"/>
          <w:b/>
          <w:bCs/>
          <w:sz w:val="24"/>
          <w:szCs w:val="24"/>
          <w:u w:val="single"/>
        </w:rPr>
        <w:t>Pledge of Allegiance/Moment of Silence</w:t>
      </w:r>
    </w:p>
    <w:p w14:paraId="78413F6A" w14:textId="4F283ADA" w:rsidR="00345C1A" w:rsidRPr="00047B87" w:rsidRDefault="00345C1A" w:rsidP="00345C1A">
      <w:pPr>
        <w:pStyle w:val="ListParagraph"/>
        <w:numPr>
          <w:ilvl w:val="0"/>
          <w:numId w:val="1"/>
        </w:numPr>
        <w:rPr>
          <w:rFonts w:cstheme="minorHAnsi"/>
          <w:b/>
          <w:bCs/>
          <w:sz w:val="24"/>
          <w:szCs w:val="24"/>
          <w:u w:val="single"/>
        </w:rPr>
      </w:pPr>
      <w:r w:rsidRPr="00047B87">
        <w:rPr>
          <w:rFonts w:cstheme="minorHAnsi"/>
          <w:b/>
          <w:bCs/>
          <w:sz w:val="24"/>
          <w:szCs w:val="24"/>
          <w:u w:val="single"/>
        </w:rPr>
        <w:t>Roll Call</w:t>
      </w:r>
    </w:p>
    <w:p w14:paraId="55668F2A" w14:textId="06B5B967" w:rsidR="00345C1A" w:rsidRPr="00047B87" w:rsidRDefault="00345C1A" w:rsidP="00345C1A">
      <w:pPr>
        <w:pStyle w:val="ListParagraph"/>
        <w:numPr>
          <w:ilvl w:val="0"/>
          <w:numId w:val="1"/>
        </w:numPr>
        <w:rPr>
          <w:rFonts w:cstheme="minorHAnsi"/>
          <w:b/>
          <w:bCs/>
          <w:sz w:val="24"/>
          <w:szCs w:val="24"/>
          <w:u w:val="single"/>
        </w:rPr>
      </w:pPr>
      <w:r w:rsidRPr="00047B87">
        <w:rPr>
          <w:rFonts w:cstheme="minorHAnsi"/>
          <w:b/>
          <w:bCs/>
          <w:sz w:val="24"/>
          <w:szCs w:val="24"/>
          <w:u w:val="single"/>
        </w:rPr>
        <w:t>Approval of Agenda</w:t>
      </w:r>
      <w:r w:rsidR="00752082" w:rsidRPr="00047B87">
        <w:rPr>
          <w:rFonts w:cstheme="minorHAnsi"/>
          <w:b/>
          <w:bCs/>
          <w:sz w:val="24"/>
          <w:szCs w:val="24"/>
          <w:u w:val="single"/>
        </w:rPr>
        <w:t xml:space="preserve"> </w:t>
      </w:r>
    </w:p>
    <w:p w14:paraId="066D8292" w14:textId="111F9CEB" w:rsidR="00345C1A" w:rsidRPr="00047B87" w:rsidRDefault="00345C1A" w:rsidP="00345C1A">
      <w:pPr>
        <w:pStyle w:val="ListParagraph"/>
        <w:numPr>
          <w:ilvl w:val="0"/>
          <w:numId w:val="1"/>
        </w:numPr>
        <w:rPr>
          <w:rFonts w:cstheme="minorHAnsi"/>
          <w:b/>
          <w:bCs/>
          <w:sz w:val="24"/>
          <w:szCs w:val="24"/>
          <w:u w:val="single"/>
        </w:rPr>
      </w:pPr>
      <w:r w:rsidRPr="00047B87">
        <w:rPr>
          <w:rFonts w:cstheme="minorHAnsi"/>
          <w:b/>
          <w:bCs/>
          <w:sz w:val="24"/>
          <w:szCs w:val="24"/>
          <w:u w:val="single"/>
        </w:rPr>
        <w:t>Approval of Previous Minutes</w:t>
      </w:r>
      <w:r w:rsidR="00752082" w:rsidRPr="00047B87">
        <w:rPr>
          <w:rFonts w:cstheme="minorHAnsi"/>
          <w:b/>
          <w:bCs/>
          <w:sz w:val="24"/>
          <w:szCs w:val="24"/>
          <w:u w:val="single"/>
        </w:rPr>
        <w:t xml:space="preserve"> </w:t>
      </w:r>
    </w:p>
    <w:p w14:paraId="51E57EFB" w14:textId="77777777" w:rsidR="00047B87" w:rsidRPr="00047B87" w:rsidRDefault="00047B87" w:rsidP="00047B87">
      <w:pPr>
        <w:pStyle w:val="ListParagraph"/>
        <w:numPr>
          <w:ilvl w:val="0"/>
          <w:numId w:val="1"/>
        </w:numPr>
        <w:rPr>
          <w:rFonts w:cstheme="minorHAnsi"/>
          <w:sz w:val="24"/>
          <w:szCs w:val="24"/>
        </w:rPr>
      </w:pPr>
      <w:r w:rsidRPr="00047B87">
        <w:rPr>
          <w:rFonts w:cstheme="minorHAnsi"/>
          <w:b/>
          <w:bCs/>
          <w:sz w:val="24"/>
          <w:szCs w:val="24"/>
          <w:u w:val="single"/>
        </w:rPr>
        <w:t>Recognition of Visitors-</w:t>
      </w:r>
      <w:r w:rsidRPr="00047B87">
        <w:rPr>
          <w:rFonts w:cstheme="minorHAnsi"/>
          <w:sz w:val="24"/>
          <w:szCs w:val="24"/>
        </w:rPr>
        <w:t xml:space="preserve"> (Note: At this time, anyone wishing to address the Planning Commission may do so. However, there is a time limit of two (2) minutes per person and there is no discussion or rebuttal permitted from Planning Commission Members or the public). </w:t>
      </w:r>
    </w:p>
    <w:p w14:paraId="1C9CEE18" w14:textId="14AF97A1" w:rsidR="00E6165E" w:rsidRPr="00E6165E" w:rsidRDefault="00E6165E" w:rsidP="00047B87">
      <w:pPr>
        <w:pStyle w:val="ListParagraph"/>
        <w:numPr>
          <w:ilvl w:val="0"/>
          <w:numId w:val="1"/>
        </w:numPr>
        <w:rPr>
          <w:rFonts w:cstheme="minorHAnsi"/>
          <w:b/>
          <w:bCs/>
          <w:sz w:val="24"/>
          <w:szCs w:val="24"/>
          <w:u w:val="single"/>
        </w:rPr>
      </w:pPr>
      <w:r w:rsidRPr="00E6165E">
        <w:rPr>
          <w:rFonts w:cstheme="minorHAnsi"/>
          <w:b/>
          <w:bCs/>
          <w:sz w:val="24"/>
          <w:szCs w:val="24"/>
          <w:u w:val="single"/>
        </w:rPr>
        <w:t>NEW BUSINESS:</w:t>
      </w:r>
      <w:r w:rsidRPr="00E6165E">
        <w:rPr>
          <w:rFonts w:cstheme="minorHAnsi"/>
          <w:b/>
          <w:bCs/>
          <w:sz w:val="24"/>
          <w:szCs w:val="24"/>
          <w:u w:val="single"/>
        </w:rPr>
        <w:tab/>
      </w:r>
    </w:p>
    <w:p w14:paraId="2F58AB72" w14:textId="39073188" w:rsidR="00E6165E" w:rsidRDefault="00BA33D3" w:rsidP="00175246">
      <w:pPr>
        <w:pStyle w:val="ListParagraph"/>
        <w:numPr>
          <w:ilvl w:val="0"/>
          <w:numId w:val="5"/>
        </w:numPr>
        <w:rPr>
          <w:rFonts w:cstheme="minorHAnsi"/>
          <w:sz w:val="24"/>
          <w:szCs w:val="24"/>
        </w:rPr>
      </w:pPr>
      <w:r>
        <w:rPr>
          <w:rFonts w:cstheme="minorHAnsi"/>
          <w:sz w:val="24"/>
          <w:szCs w:val="24"/>
        </w:rPr>
        <w:t>Distribution of Binders for</w:t>
      </w:r>
      <w:r w:rsidR="008B4605" w:rsidRPr="00175246">
        <w:rPr>
          <w:rFonts w:cstheme="minorHAnsi"/>
          <w:sz w:val="24"/>
          <w:szCs w:val="24"/>
        </w:rPr>
        <w:t xml:space="preserve"> New Planning Commissioners</w:t>
      </w:r>
    </w:p>
    <w:p w14:paraId="65F6414C" w14:textId="44498846" w:rsidR="00BA33D3" w:rsidRDefault="00BA33D3" w:rsidP="00175246">
      <w:pPr>
        <w:pStyle w:val="ListParagraph"/>
        <w:numPr>
          <w:ilvl w:val="0"/>
          <w:numId w:val="5"/>
        </w:numPr>
        <w:rPr>
          <w:rFonts w:cstheme="minorHAnsi"/>
          <w:sz w:val="24"/>
          <w:szCs w:val="24"/>
        </w:rPr>
      </w:pPr>
      <w:r>
        <w:rPr>
          <w:rFonts w:cstheme="minorHAnsi"/>
          <w:sz w:val="24"/>
          <w:szCs w:val="24"/>
        </w:rPr>
        <w:t>Volunteers for Committee(s)</w:t>
      </w:r>
    </w:p>
    <w:p w14:paraId="48438FE0" w14:textId="7F3A548D" w:rsidR="00BA33D3" w:rsidRDefault="00BA33D3" w:rsidP="00175246">
      <w:pPr>
        <w:pStyle w:val="ListParagraph"/>
        <w:numPr>
          <w:ilvl w:val="0"/>
          <w:numId w:val="5"/>
        </w:numPr>
        <w:rPr>
          <w:rFonts w:cstheme="minorHAnsi"/>
          <w:sz w:val="24"/>
          <w:szCs w:val="24"/>
        </w:rPr>
      </w:pPr>
      <w:r>
        <w:rPr>
          <w:rFonts w:cstheme="minorHAnsi"/>
          <w:sz w:val="24"/>
          <w:szCs w:val="24"/>
        </w:rPr>
        <w:t xml:space="preserve">Moving Forward (Comp Plan, Charter, Ordinance, Subdivision Code, etc.  </w:t>
      </w:r>
    </w:p>
    <w:p w14:paraId="34E6429F" w14:textId="6C874632" w:rsidR="00345C1A" w:rsidRPr="00047B87" w:rsidRDefault="00345C1A" w:rsidP="00047B87">
      <w:pPr>
        <w:pStyle w:val="ListParagraph"/>
        <w:numPr>
          <w:ilvl w:val="0"/>
          <w:numId w:val="1"/>
        </w:numPr>
        <w:rPr>
          <w:rFonts w:cstheme="minorHAnsi"/>
          <w:sz w:val="24"/>
          <w:szCs w:val="24"/>
        </w:rPr>
      </w:pPr>
      <w:r w:rsidRPr="00047B87">
        <w:rPr>
          <w:rFonts w:cstheme="minorHAnsi"/>
          <w:b/>
          <w:bCs/>
          <w:sz w:val="24"/>
          <w:szCs w:val="24"/>
          <w:u w:val="single"/>
        </w:rPr>
        <w:t>OLD BUSINESS</w:t>
      </w:r>
      <w:r w:rsidRPr="00047B87">
        <w:rPr>
          <w:rFonts w:cstheme="minorHAnsi"/>
          <w:sz w:val="24"/>
          <w:szCs w:val="24"/>
        </w:rPr>
        <w:t>:</w:t>
      </w:r>
    </w:p>
    <w:p w14:paraId="1821FC81" w14:textId="2B2BB762" w:rsidR="00047B87" w:rsidRDefault="00BA33D3" w:rsidP="009E5D18">
      <w:pPr>
        <w:pStyle w:val="ListParagraph"/>
        <w:numPr>
          <w:ilvl w:val="0"/>
          <w:numId w:val="2"/>
        </w:numPr>
        <w:rPr>
          <w:rFonts w:cstheme="minorHAnsi"/>
          <w:sz w:val="24"/>
          <w:szCs w:val="24"/>
        </w:rPr>
      </w:pPr>
      <w:r>
        <w:rPr>
          <w:rFonts w:cstheme="minorHAnsi"/>
          <w:sz w:val="24"/>
          <w:szCs w:val="24"/>
        </w:rPr>
        <w:t>Annexation Status</w:t>
      </w:r>
    </w:p>
    <w:p w14:paraId="7D70BDF4" w14:textId="384D233E" w:rsidR="00BA33D3" w:rsidRDefault="00BA33D3" w:rsidP="00BA33D3">
      <w:pPr>
        <w:pStyle w:val="ListParagraph"/>
        <w:numPr>
          <w:ilvl w:val="1"/>
          <w:numId w:val="2"/>
        </w:numPr>
        <w:rPr>
          <w:rFonts w:cstheme="minorHAnsi"/>
          <w:sz w:val="24"/>
          <w:szCs w:val="24"/>
        </w:rPr>
      </w:pPr>
      <w:proofErr w:type="spellStart"/>
      <w:r>
        <w:rPr>
          <w:rFonts w:cstheme="minorHAnsi"/>
          <w:sz w:val="24"/>
          <w:szCs w:val="24"/>
        </w:rPr>
        <w:t>Newdale</w:t>
      </w:r>
      <w:proofErr w:type="spellEnd"/>
      <w:r>
        <w:rPr>
          <w:rFonts w:cstheme="minorHAnsi"/>
          <w:sz w:val="24"/>
          <w:szCs w:val="24"/>
        </w:rPr>
        <w:t xml:space="preserve"> Acres</w:t>
      </w:r>
    </w:p>
    <w:p w14:paraId="7C9276BC" w14:textId="709A492E" w:rsidR="00BA33D3" w:rsidRDefault="00BA33D3" w:rsidP="00BA33D3">
      <w:pPr>
        <w:pStyle w:val="ListParagraph"/>
        <w:numPr>
          <w:ilvl w:val="1"/>
          <w:numId w:val="2"/>
        </w:numPr>
        <w:rPr>
          <w:rFonts w:cstheme="minorHAnsi"/>
          <w:sz w:val="24"/>
          <w:szCs w:val="24"/>
        </w:rPr>
      </w:pPr>
      <w:r>
        <w:rPr>
          <w:rFonts w:cstheme="minorHAnsi"/>
          <w:sz w:val="24"/>
          <w:szCs w:val="24"/>
        </w:rPr>
        <w:t>Garey Farm (Horsey)</w:t>
      </w:r>
    </w:p>
    <w:p w14:paraId="1CB997F8" w14:textId="67736404" w:rsidR="00BA33D3" w:rsidRDefault="00BA33D3" w:rsidP="00BA33D3">
      <w:pPr>
        <w:pStyle w:val="ListParagraph"/>
        <w:numPr>
          <w:ilvl w:val="1"/>
          <w:numId w:val="2"/>
        </w:numPr>
        <w:rPr>
          <w:rFonts w:cstheme="minorHAnsi"/>
          <w:sz w:val="24"/>
          <w:szCs w:val="24"/>
        </w:rPr>
      </w:pPr>
      <w:r>
        <w:rPr>
          <w:rFonts w:cstheme="minorHAnsi"/>
          <w:sz w:val="24"/>
          <w:szCs w:val="24"/>
        </w:rPr>
        <w:t>Herholdt Property (Ingram Village)</w:t>
      </w:r>
    </w:p>
    <w:p w14:paraId="13783AB4" w14:textId="7F313B8C" w:rsidR="00BA33D3" w:rsidRDefault="00BA33D3" w:rsidP="00BA33D3">
      <w:pPr>
        <w:pStyle w:val="ListParagraph"/>
        <w:numPr>
          <w:ilvl w:val="1"/>
          <w:numId w:val="2"/>
        </w:numPr>
        <w:rPr>
          <w:rFonts w:cstheme="minorHAnsi"/>
          <w:sz w:val="24"/>
          <w:szCs w:val="24"/>
        </w:rPr>
      </w:pPr>
      <w:r>
        <w:rPr>
          <w:rFonts w:cstheme="minorHAnsi"/>
          <w:sz w:val="24"/>
          <w:szCs w:val="24"/>
        </w:rPr>
        <w:t>West Ellendale – Election 4.15.2023</w:t>
      </w:r>
    </w:p>
    <w:p w14:paraId="3C21F468" w14:textId="328C677C" w:rsidR="00BA33D3" w:rsidRDefault="00BA33D3" w:rsidP="009E5D18">
      <w:pPr>
        <w:pStyle w:val="ListParagraph"/>
        <w:numPr>
          <w:ilvl w:val="0"/>
          <w:numId w:val="2"/>
        </w:numPr>
        <w:rPr>
          <w:rFonts w:cstheme="minorHAnsi"/>
          <w:sz w:val="24"/>
          <w:szCs w:val="24"/>
        </w:rPr>
      </w:pPr>
      <w:r>
        <w:rPr>
          <w:rFonts w:cstheme="minorHAnsi"/>
          <w:sz w:val="24"/>
          <w:szCs w:val="24"/>
        </w:rPr>
        <w:t>Public Hearing Status/Clarification</w:t>
      </w:r>
    </w:p>
    <w:p w14:paraId="2ED4699F" w14:textId="491BC6F0" w:rsidR="00BA33D3" w:rsidRDefault="00BA33D3" w:rsidP="00BA33D3">
      <w:pPr>
        <w:pStyle w:val="ListParagraph"/>
        <w:numPr>
          <w:ilvl w:val="1"/>
          <w:numId w:val="2"/>
        </w:numPr>
        <w:rPr>
          <w:rFonts w:cstheme="minorHAnsi"/>
          <w:sz w:val="24"/>
          <w:szCs w:val="24"/>
        </w:rPr>
      </w:pPr>
      <w:proofErr w:type="gramStart"/>
      <w:r>
        <w:rPr>
          <w:rFonts w:cstheme="minorHAnsi"/>
          <w:sz w:val="24"/>
          <w:szCs w:val="24"/>
        </w:rPr>
        <w:t>Out Door</w:t>
      </w:r>
      <w:proofErr w:type="gramEnd"/>
      <w:r>
        <w:rPr>
          <w:rFonts w:cstheme="minorHAnsi"/>
          <w:sz w:val="24"/>
          <w:szCs w:val="24"/>
        </w:rPr>
        <w:t xml:space="preserve"> Dining</w:t>
      </w:r>
    </w:p>
    <w:p w14:paraId="3ED6C301" w14:textId="78022ED9" w:rsidR="00BA33D3" w:rsidRPr="00BA33D3" w:rsidRDefault="00BA33D3" w:rsidP="00BA33D3">
      <w:pPr>
        <w:pStyle w:val="ListParagraph"/>
        <w:numPr>
          <w:ilvl w:val="1"/>
          <w:numId w:val="2"/>
        </w:numPr>
        <w:rPr>
          <w:rFonts w:cstheme="minorHAnsi"/>
          <w:sz w:val="24"/>
          <w:szCs w:val="24"/>
        </w:rPr>
      </w:pPr>
      <w:r w:rsidRPr="00BA33D3">
        <w:rPr>
          <w:rFonts w:cstheme="minorHAnsi"/>
          <w:sz w:val="24"/>
          <w:szCs w:val="24"/>
        </w:rPr>
        <w:t>Lighting</w:t>
      </w:r>
    </w:p>
    <w:p w14:paraId="7A52C733" w14:textId="6B17EDE8" w:rsidR="00345C1A" w:rsidRPr="00047B87" w:rsidRDefault="00345C1A" w:rsidP="00047B87">
      <w:pPr>
        <w:pStyle w:val="ListParagraph"/>
        <w:numPr>
          <w:ilvl w:val="0"/>
          <w:numId w:val="1"/>
        </w:numPr>
        <w:spacing w:after="0"/>
        <w:rPr>
          <w:rFonts w:cstheme="minorHAnsi"/>
          <w:b/>
          <w:bCs/>
          <w:u w:val="single"/>
        </w:rPr>
      </w:pPr>
      <w:r w:rsidRPr="00047B87">
        <w:rPr>
          <w:rFonts w:cstheme="minorHAnsi"/>
          <w:b/>
          <w:bCs/>
          <w:sz w:val="24"/>
          <w:szCs w:val="24"/>
          <w:u w:val="single"/>
        </w:rPr>
        <w:t>ADJOURNMENT</w:t>
      </w:r>
    </w:p>
    <w:p w14:paraId="2CBCECB8" w14:textId="77777777" w:rsidR="00047B87" w:rsidRPr="00D4606D" w:rsidRDefault="00047B87" w:rsidP="00047B87">
      <w:pPr>
        <w:spacing w:after="0"/>
        <w:rPr>
          <w:rFonts w:cstheme="minorHAnsi"/>
        </w:rPr>
      </w:pPr>
    </w:p>
    <w:p w14:paraId="5EB1F9F4" w14:textId="77777777" w:rsidR="00047B87" w:rsidRDefault="00047B87" w:rsidP="00345C1A">
      <w:pPr>
        <w:rPr>
          <w:rFonts w:cstheme="minorHAnsi"/>
          <w:i/>
          <w:iCs/>
          <w:sz w:val="16"/>
          <w:szCs w:val="16"/>
        </w:rPr>
      </w:pPr>
    </w:p>
    <w:p w14:paraId="57F2DCC2" w14:textId="77777777" w:rsidR="00047B87" w:rsidRDefault="00047B87" w:rsidP="00345C1A">
      <w:pPr>
        <w:rPr>
          <w:rFonts w:cstheme="minorHAnsi"/>
          <w:i/>
          <w:iCs/>
          <w:sz w:val="16"/>
          <w:szCs w:val="16"/>
        </w:rPr>
      </w:pPr>
    </w:p>
    <w:p w14:paraId="70F297E9" w14:textId="6CCEE34C" w:rsidR="00345C1A" w:rsidRPr="00047B87" w:rsidRDefault="00345C1A" w:rsidP="00345C1A">
      <w:pPr>
        <w:rPr>
          <w:rFonts w:cstheme="minorHAnsi"/>
          <w:i/>
          <w:iCs/>
          <w:sz w:val="24"/>
          <w:szCs w:val="24"/>
        </w:rPr>
      </w:pPr>
      <w:r w:rsidRPr="00047B87">
        <w:rPr>
          <w:rFonts w:cstheme="minorHAnsi"/>
          <w:i/>
          <w:iCs/>
          <w:sz w:val="24"/>
          <w:szCs w:val="24"/>
        </w:rPr>
        <w:t xml:space="preserve">Note: Pursuant to 29 </w:t>
      </w:r>
      <w:proofErr w:type="spellStart"/>
      <w:r w:rsidRPr="00047B87">
        <w:rPr>
          <w:rFonts w:cstheme="minorHAnsi"/>
          <w:i/>
          <w:iCs/>
          <w:sz w:val="24"/>
          <w:szCs w:val="24"/>
        </w:rPr>
        <w:t>Del.C</w:t>
      </w:r>
      <w:proofErr w:type="spellEnd"/>
      <w:r w:rsidRPr="00047B87">
        <w:rPr>
          <w:rFonts w:cstheme="minorHAnsi"/>
          <w:i/>
          <w:iCs/>
          <w:sz w:val="24"/>
          <w:szCs w:val="24"/>
        </w:rPr>
        <w:t>. Section 10004(e)(2) Agenda items as listed may not be considered in sequence.  This Agenda is subject to include additional items, including Executive Sessions, or the deletion of items including Executive Sessions, which arise at the time of the meeting.</w:t>
      </w:r>
    </w:p>
    <w:p w14:paraId="29E76EBD" w14:textId="4AE34E6A" w:rsidR="00E060AE" w:rsidRPr="00047B87" w:rsidRDefault="00E060AE" w:rsidP="00CC3E64">
      <w:pPr>
        <w:jc w:val="center"/>
        <w:rPr>
          <w:rFonts w:cstheme="minorHAnsi"/>
          <w:i/>
          <w:iCs/>
          <w:sz w:val="24"/>
          <w:szCs w:val="24"/>
        </w:rPr>
      </w:pPr>
      <w:r w:rsidRPr="00047B87">
        <w:rPr>
          <w:rFonts w:cstheme="minorHAnsi"/>
          <w:i/>
          <w:iCs/>
          <w:sz w:val="24"/>
          <w:szCs w:val="24"/>
        </w:rPr>
        <w:t xml:space="preserve">All items on the </w:t>
      </w:r>
      <w:r w:rsidR="00047B87" w:rsidRPr="00047B87">
        <w:rPr>
          <w:rFonts w:cstheme="minorHAnsi"/>
          <w:i/>
          <w:iCs/>
          <w:sz w:val="24"/>
          <w:szCs w:val="24"/>
        </w:rPr>
        <w:t xml:space="preserve">Planning Commission </w:t>
      </w:r>
      <w:r w:rsidRPr="00047B87">
        <w:rPr>
          <w:rFonts w:cstheme="minorHAnsi"/>
          <w:i/>
          <w:iCs/>
          <w:sz w:val="24"/>
          <w:szCs w:val="24"/>
        </w:rPr>
        <w:t>Meeting Agenda are subject to a potential vote.</w:t>
      </w:r>
    </w:p>
    <w:p w14:paraId="7AB2B09A" w14:textId="77777777" w:rsidR="00047B87" w:rsidRDefault="00047B87" w:rsidP="00345C1A">
      <w:pPr>
        <w:rPr>
          <w:rFonts w:cstheme="minorHAnsi"/>
        </w:rPr>
      </w:pPr>
    </w:p>
    <w:p w14:paraId="5F58E5FF" w14:textId="77777777" w:rsidR="00D95898" w:rsidRDefault="00D95898" w:rsidP="00345C1A">
      <w:pPr>
        <w:rPr>
          <w:rFonts w:cstheme="minorHAnsi"/>
        </w:rPr>
      </w:pPr>
    </w:p>
    <w:p w14:paraId="5CC24F03" w14:textId="7E6EAAB6" w:rsidR="00345C1A" w:rsidRPr="00345C1A" w:rsidRDefault="00345C1A" w:rsidP="00345C1A">
      <w:pPr>
        <w:rPr>
          <w:rFonts w:ascii="Arial Rounded MT Bold" w:hAnsi="Arial Rounded MT Bold"/>
        </w:rPr>
      </w:pPr>
      <w:r>
        <w:rPr>
          <w:rFonts w:cstheme="minorHAnsi"/>
        </w:rPr>
        <w:t xml:space="preserve">POSTED AT </w:t>
      </w:r>
      <w:r w:rsidR="00052278">
        <w:rPr>
          <w:rFonts w:cstheme="minorHAnsi"/>
        </w:rPr>
        <w:t>____________________________</w:t>
      </w:r>
      <w:r>
        <w:rPr>
          <w:rFonts w:cstheme="minorHAnsi"/>
        </w:rPr>
        <w:t xml:space="preserve"> ON: ______________________________  INITIALS _________________</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sectPr w:rsidR="00345C1A" w:rsidRPr="00345C1A" w:rsidSect="00345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367"/>
    <w:multiLevelType w:val="hybridMultilevel"/>
    <w:tmpl w:val="9B963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A796F"/>
    <w:multiLevelType w:val="hybridMultilevel"/>
    <w:tmpl w:val="97ECC330"/>
    <w:lvl w:ilvl="0" w:tplc="C83E8486">
      <w:numFmt w:val="bullet"/>
      <w:lvlText w:val="-"/>
      <w:lvlJc w:val="left"/>
      <w:pPr>
        <w:ind w:left="720" w:hanging="360"/>
      </w:pPr>
      <w:rPr>
        <w:rFonts w:ascii="Arial Rounded MT Bold" w:eastAsiaTheme="minorHAnsi" w:hAnsi="Arial Rounded MT Bold" w:cs="Script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049C7"/>
    <w:multiLevelType w:val="hybridMultilevel"/>
    <w:tmpl w:val="B83EDB26"/>
    <w:lvl w:ilvl="0" w:tplc="61AA1F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907EDC"/>
    <w:multiLevelType w:val="hybridMultilevel"/>
    <w:tmpl w:val="303850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405381"/>
    <w:multiLevelType w:val="hybridMultilevel"/>
    <w:tmpl w:val="99D624C4"/>
    <w:lvl w:ilvl="0" w:tplc="61AA1F2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816084">
    <w:abstractNumId w:val="0"/>
  </w:num>
  <w:num w:numId="2" w16cid:durableId="1556774150">
    <w:abstractNumId w:val="2"/>
  </w:num>
  <w:num w:numId="3" w16cid:durableId="829252063">
    <w:abstractNumId w:val="4"/>
  </w:num>
  <w:num w:numId="4" w16cid:durableId="581719428">
    <w:abstractNumId w:val="1"/>
  </w:num>
  <w:num w:numId="5" w16cid:durableId="205027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1A"/>
    <w:rsid w:val="00047B87"/>
    <w:rsid w:val="00052278"/>
    <w:rsid w:val="00175246"/>
    <w:rsid w:val="001E317D"/>
    <w:rsid w:val="002B7855"/>
    <w:rsid w:val="002B7B09"/>
    <w:rsid w:val="003408D4"/>
    <w:rsid w:val="00344AB3"/>
    <w:rsid w:val="00345C1A"/>
    <w:rsid w:val="00407EE2"/>
    <w:rsid w:val="00426C75"/>
    <w:rsid w:val="0043263B"/>
    <w:rsid w:val="004F4AC6"/>
    <w:rsid w:val="004F5A5D"/>
    <w:rsid w:val="00500773"/>
    <w:rsid w:val="00516C64"/>
    <w:rsid w:val="00550932"/>
    <w:rsid w:val="0059631C"/>
    <w:rsid w:val="006674D7"/>
    <w:rsid w:val="00752082"/>
    <w:rsid w:val="007D3DE6"/>
    <w:rsid w:val="008B4605"/>
    <w:rsid w:val="009B0742"/>
    <w:rsid w:val="009E5D18"/>
    <w:rsid w:val="00B21B29"/>
    <w:rsid w:val="00B4127A"/>
    <w:rsid w:val="00BA33D3"/>
    <w:rsid w:val="00C76CC9"/>
    <w:rsid w:val="00CC3E64"/>
    <w:rsid w:val="00D13D68"/>
    <w:rsid w:val="00D4606D"/>
    <w:rsid w:val="00D90E31"/>
    <w:rsid w:val="00D95898"/>
    <w:rsid w:val="00D969BB"/>
    <w:rsid w:val="00DA3C1A"/>
    <w:rsid w:val="00E060AE"/>
    <w:rsid w:val="00E37643"/>
    <w:rsid w:val="00E6165E"/>
    <w:rsid w:val="00FA2ACC"/>
    <w:rsid w:val="00F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C53"/>
  <w15:chartTrackingRefBased/>
  <w15:docId w15:val="{FAA647F6-4CB0-4D9F-A6EA-C4F73D42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Brittingam</dc:creator>
  <cp:keywords/>
  <dc:description/>
  <cp:lastModifiedBy>Terrie Ottomano</cp:lastModifiedBy>
  <cp:revision>2</cp:revision>
  <cp:lastPrinted>2023-04-10T12:59:00Z</cp:lastPrinted>
  <dcterms:created xsi:type="dcterms:W3CDTF">2023-04-12T17:49:00Z</dcterms:created>
  <dcterms:modified xsi:type="dcterms:W3CDTF">2023-04-12T17:49:00Z</dcterms:modified>
</cp:coreProperties>
</file>